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E82055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append1"/>
            </w:pPr>
            <w:bookmarkStart w:id="0" w:name="a49"/>
            <w:bookmarkEnd w:id="0"/>
            <w:r>
              <w:t>Приложение 14</w:t>
            </w:r>
          </w:p>
          <w:p w:rsidR="00E82055" w:rsidRDefault="00E82055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E82055" w:rsidRDefault="00E82055" w:rsidP="00E82055">
      <w:pPr>
        <w:pStyle w:val="begform"/>
      </w:pPr>
      <w:r>
        <w:t> </w:t>
      </w:r>
    </w:p>
    <w:p w:rsidR="00E82055" w:rsidRDefault="00E82055" w:rsidP="00E82055">
      <w:pPr>
        <w:pStyle w:val="onestring"/>
      </w:pPr>
      <w:bookmarkStart w:id="1" w:name="a167"/>
      <w:bookmarkEnd w:id="1"/>
      <w:r>
        <w:t>Форма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titlep"/>
      </w:pPr>
      <w:r>
        <w:t xml:space="preserve">Вахтенный </w:t>
      </w:r>
      <w:r w:rsidRPr="003444AD">
        <w:t>журнал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onestring"/>
      </w:pPr>
      <w:r>
        <w:t>Обложка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center"/>
      </w:pPr>
      <w:r>
        <w:rPr>
          <w:b/>
          <w:bCs/>
        </w:rPr>
        <w:t>ВАХТЕННЫЙ ЖУРНАЛ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ind w:left="6285"/>
      </w:pPr>
      <w:r>
        <w:t>Регистрационный № ______</w:t>
      </w:r>
    </w:p>
    <w:p w:rsidR="00E82055" w:rsidRDefault="00E82055" w:rsidP="00E82055">
      <w:pPr>
        <w:pStyle w:val="newncpi0"/>
        <w:ind w:left="6285"/>
      </w:pPr>
      <w:r>
        <w:t>Начат __ _________ 20__ г.</w:t>
      </w:r>
    </w:p>
    <w:p w:rsidR="00E82055" w:rsidRDefault="00E82055" w:rsidP="00E82055">
      <w:pPr>
        <w:pStyle w:val="newncpi0"/>
      </w:pPr>
      <w:r>
        <w:t> </w:t>
      </w:r>
    </w:p>
    <w:p w:rsidR="00E82055" w:rsidRDefault="00E82055" w:rsidP="00E82055">
      <w:pPr>
        <w:pStyle w:val="newncpi0"/>
        <w:jc w:val="right"/>
      </w:pPr>
      <w:r>
        <w:t>Страница 1</w:t>
      </w:r>
    </w:p>
    <w:p w:rsidR="00E82055" w:rsidRDefault="00E82055" w:rsidP="00E82055">
      <w:pPr>
        <w:pStyle w:val="newncpi0"/>
      </w:pPr>
      <w:r>
        <w:t> </w:t>
      </w:r>
    </w:p>
    <w:p w:rsidR="00E82055" w:rsidRDefault="00E82055" w:rsidP="00E82055">
      <w:pPr>
        <w:pStyle w:val="newncpi0"/>
        <w:jc w:val="center"/>
      </w:pPr>
      <w:r>
        <w:rPr>
          <w:b/>
          <w:bCs/>
        </w:rPr>
        <w:t>ОГЛАВЛЕНИЕ</w:t>
      </w:r>
    </w:p>
    <w:p w:rsidR="00E82055" w:rsidRDefault="00E82055" w:rsidP="00E8205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6"/>
        <w:gridCol w:w="1249"/>
      </w:tblGrid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newncpi"/>
              <w:jc w:val="center"/>
            </w:pPr>
            <w: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newncpi0"/>
              <w:jc w:val="center"/>
            </w:pPr>
            <w:r>
              <w:t>Страница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1. Правила ведения вахтенного журнала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2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2. Раздел 1. Основные сведения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3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3. Раздел 2. Сведения о местонахождении грузоподъемного крана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4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4. Раздел 3. Лицо, ответственное за содержание грузоподъемного крана в исправном состоянии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5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5. Раздел 4. Перечень лиц, ответственных за безопасное производство работ грузоподъемными кранами (кроме стреловых самоходных)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6–7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6. Раздел 5. Записи машинистов крана (крановщиков) и лиц, ответственных за безопасное производство работ грузоподъемными кранами, о результатах осмотра и проверки грузоподъемного крана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8–90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7. Раздел 6. Записи о проведенных обслуживаниях и текущих ремонтах грузоподъемного крана, нивелировке, рихтовке и ремонте крановых путей, ремонте узлов, устройств и приборов безопасности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91–94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lastRenderedPageBreak/>
              <w:t>8. Раздел 7. Записи результатов осмотра грузоподъемного крана лицом, ответственным за содержание грузоподъемного крана в исправном состоянии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95–99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9. Раздел 8. Учет и результаты периодического осмотра съемных грузозахватных приспособлений, являющихся принадлежностью грузоподъемного крана. (Башенные и стреловые самоходные краны)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100–105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10. Раздел 9. Сроки проверки ограничителя грузоподъемности (ограничителя нагрузки) грузоподъемного крана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106–110</w:t>
            </w:r>
          </w:p>
        </w:tc>
      </w:tr>
      <w:tr w:rsidR="00E82055" w:rsidTr="005B3B20">
        <w:trPr>
          <w:trHeight w:val="240"/>
        </w:trPr>
        <w:tc>
          <w:tcPr>
            <w:tcW w:w="4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2055" w:rsidRDefault="00E82055" w:rsidP="005B3B20">
            <w:pPr>
              <w:pStyle w:val="newncpi"/>
            </w:pPr>
            <w:r>
              <w:t>11. Раздел 10. Сроки проведения обслуживания и текущих ремонтов грузоподъемного крана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2055" w:rsidRDefault="00E82055" w:rsidP="005B3B20">
            <w:pPr>
              <w:pStyle w:val="newncpi0"/>
              <w:jc w:val="right"/>
            </w:pPr>
            <w:r w:rsidRPr="003444AD">
              <w:t>111–113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2" w:name="a77"/>
      <w:bookmarkEnd w:id="2"/>
      <w:r>
        <w:t>Страница 2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center"/>
      </w:pPr>
      <w:r>
        <w:rPr>
          <w:b/>
          <w:bCs/>
        </w:rPr>
        <w:t>ПРАВИЛА ВЕДЕНИЯ ВАХТЕННОГО ЖУРНАЛА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"/>
      </w:pPr>
      <w:r>
        <w:t>Машинист крана (крановщик) обязан сделать запись в вахтенном журнале в следующих случаях:</w:t>
      </w:r>
    </w:p>
    <w:p w:rsidR="00E82055" w:rsidRDefault="00E82055" w:rsidP="00E82055">
      <w:pPr>
        <w:pStyle w:val="point"/>
      </w:pPr>
      <w:r>
        <w:t>1. перед началом работы после осмотра грузоподъемного крана и проверки исправности действия механизмов и приборов безопасности – о приемке грузоподъемного крана и его состоянии;</w:t>
      </w:r>
    </w:p>
    <w:p w:rsidR="00E82055" w:rsidRDefault="00E82055" w:rsidP="00E82055">
      <w:pPr>
        <w:pStyle w:val="point"/>
      </w:pPr>
      <w:r>
        <w:t>2. по окончании работы – после осмотра и проверки исправности действия механизмов и приборов безопасности грузоподъемного крана – о сдаче грузоподъемного крана и его состоянии;</w:t>
      </w:r>
    </w:p>
    <w:p w:rsidR="00E82055" w:rsidRDefault="00E82055" w:rsidP="00E82055">
      <w:pPr>
        <w:pStyle w:val="point"/>
      </w:pPr>
      <w:r>
        <w:t>3. в процессе работы – в случаях неисправности грузоподъемного крана.</w:t>
      </w:r>
    </w:p>
    <w:p w:rsidR="00E82055" w:rsidRDefault="00E82055" w:rsidP="00E82055">
      <w:pPr>
        <w:pStyle w:val="newncpi"/>
      </w:pPr>
      <w:r>
        <w:t>Машинист крана (крановщик) после записи в вахтенном журнале о неисправности грузоподъемного крана обязан прекратить работу и доложить о выявленной неисправности лицу, которому он подчинен.</w:t>
      </w:r>
    </w:p>
    <w:p w:rsidR="00E82055" w:rsidRDefault="00E82055" w:rsidP="00E82055">
      <w:pPr>
        <w:pStyle w:val="newncpi"/>
      </w:pPr>
      <w:r>
        <w:t>К дальнейшей работе машинист крана (крановщик) может приступить после устранения выявленной неисправности и записи об этом в вахтенном журнале лица, устранившего неисправность или ответственного за содержание грузоподъемного крана в исправном состоянии.</w:t>
      </w:r>
    </w:p>
    <w:p w:rsidR="00E82055" w:rsidRDefault="00E82055" w:rsidP="00E82055">
      <w:pPr>
        <w:pStyle w:val="newncpi"/>
      </w:pPr>
      <w:r>
        <w:t xml:space="preserve">Слесари и электромонтеры, обслуживающие грузоподъемные краны, обязаны при каждом осмотре грузоподъемного крана </w:t>
      </w:r>
      <w:proofErr w:type="spellStart"/>
      <w:r>
        <w:t>ознакамливаться</w:t>
      </w:r>
      <w:proofErr w:type="spellEnd"/>
      <w:r>
        <w:t xml:space="preserve"> с записями в вахтенном журнале.</w:t>
      </w:r>
    </w:p>
    <w:p w:rsidR="00E82055" w:rsidRDefault="00E82055" w:rsidP="00E82055">
      <w:pPr>
        <w:pStyle w:val="newncpi"/>
      </w:pPr>
      <w:r>
        <w:t>При устранении неисправностей, выявленных машинистами кранов (крановщиками), они обязаны производить запись об устранении</w:t>
      </w:r>
      <w:bookmarkStart w:id="3" w:name="_GoBack"/>
      <w:bookmarkEnd w:id="3"/>
      <w:r>
        <w:t xml:space="preserve"> этих нарушений. Записи должны заверяться их подписями.</w:t>
      </w:r>
    </w:p>
    <w:p w:rsidR="00E82055" w:rsidRDefault="00E82055" w:rsidP="00E82055">
      <w:pPr>
        <w:pStyle w:val="newncpi"/>
      </w:pPr>
      <w:r>
        <w:t>Записи в вахтенном журнале должны производиться чернилами. Страницы журнала должны быть пронумерованы и скреплены печатью.</w:t>
      </w:r>
    </w:p>
    <w:p w:rsidR="00E82055" w:rsidRDefault="00E82055" w:rsidP="00E82055">
      <w:pPr>
        <w:pStyle w:val="newncpi"/>
      </w:pPr>
      <w:r>
        <w:t>Лицо, ответственное за содержание грузоподъемного крана в исправном состоянии, обязано проверять вахтенный журнал не реже одного раза в месяц и делать соответствующую запись о ведении журнала.</w:t>
      </w:r>
    </w:p>
    <w:p w:rsidR="00E82055" w:rsidRDefault="00E82055" w:rsidP="00E82055">
      <w:pPr>
        <w:pStyle w:val="newncpi"/>
      </w:pPr>
      <w:r>
        <w:t>Журнал во время работы должен находиться в кабине грузоподъемного крана.</w:t>
      </w:r>
    </w:p>
    <w:p w:rsidR="00E82055" w:rsidRDefault="00E82055" w:rsidP="00E82055">
      <w:pPr>
        <w:pStyle w:val="newncpi"/>
      </w:pPr>
      <w:r>
        <w:lastRenderedPageBreak/>
        <w:t>В случаях, предусмотренных Правилами по обеспечению промышленной безопасности грузоподъемных кранов, лица, ответственные за безопасную эксплуатацию, делают записи в вахтенном журнале о проведенных проверках и решении на производство работ краном.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comment"/>
      </w:pPr>
      <w:r>
        <w:t>Примечания:</w:t>
      </w:r>
    </w:p>
    <w:p w:rsidR="00E82055" w:rsidRDefault="00E82055" w:rsidP="00E82055">
      <w:pPr>
        <w:pStyle w:val="comment"/>
      </w:pPr>
      <w:r>
        <w:t>1. Применительно к местным условиям эксплуатации грузоподъемных кранов и их типу отдельные разделы вахтенного журнала могут быть дополнены.</w:t>
      </w:r>
    </w:p>
    <w:p w:rsidR="00E82055" w:rsidRDefault="00E82055" w:rsidP="00E82055">
      <w:pPr>
        <w:pStyle w:val="comment"/>
      </w:pPr>
      <w:r>
        <w:t>2. В вахтенный журнал может быть внесена инструкция по безопасному ведению работ (эксплуатации) грузоподъемного крана для машинистов кранов (крановщиков).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4" w:name="a78"/>
      <w:bookmarkEnd w:id="4"/>
      <w:r>
        <w:t>Страница 3</w:t>
      </w:r>
    </w:p>
    <w:p w:rsidR="00E82055" w:rsidRDefault="00E82055" w:rsidP="00E82055">
      <w:pPr>
        <w:pStyle w:val="zagrazdel"/>
      </w:pPr>
      <w:r>
        <w:t>РАЗДЕЛ 1</w:t>
      </w:r>
      <w:r>
        <w:br/>
        <w:t>Основные сведения</w:t>
      </w:r>
    </w:p>
    <w:p w:rsidR="00E82055" w:rsidRDefault="00E82055" w:rsidP="00E82055">
      <w:pPr>
        <w:pStyle w:val="point"/>
      </w:pPr>
      <w:r>
        <w:t>1. Грузоподъемный кран регистрационный № ________________________________</w:t>
      </w:r>
    </w:p>
    <w:p w:rsidR="00E82055" w:rsidRDefault="00E82055" w:rsidP="00E82055">
      <w:pPr>
        <w:pStyle w:val="point"/>
      </w:pPr>
      <w:r>
        <w:t>2. Грузоподъемный кран принадлежит ______________________________________</w:t>
      </w:r>
    </w:p>
    <w:p w:rsidR="00E82055" w:rsidRDefault="00E82055" w:rsidP="00E82055">
      <w:pPr>
        <w:pStyle w:val="undline"/>
        <w:ind w:left="4592"/>
        <w:jc w:val="center"/>
      </w:pPr>
      <w:r>
        <w:t>(наименование организации –</w:t>
      </w:r>
    </w:p>
    <w:p w:rsidR="00E82055" w:rsidRDefault="00E82055" w:rsidP="00E82055">
      <w:pPr>
        <w:pStyle w:val="newncpi0"/>
      </w:pPr>
      <w:r>
        <w:t>_____________________________________________________________________________</w:t>
      </w:r>
    </w:p>
    <w:p w:rsidR="00E82055" w:rsidRDefault="00E82055" w:rsidP="00E82055">
      <w:pPr>
        <w:pStyle w:val="undline"/>
        <w:jc w:val="center"/>
      </w:pPr>
      <w:r>
        <w:t>владельца крана)</w:t>
      </w:r>
    </w:p>
    <w:p w:rsidR="00E82055" w:rsidRDefault="00E82055" w:rsidP="00E82055">
      <w:pPr>
        <w:pStyle w:val="point"/>
      </w:pPr>
      <w:r>
        <w:t>3. Тип грузоподъемного крана и марка _______________________________________</w:t>
      </w:r>
    </w:p>
    <w:p w:rsidR="00E82055" w:rsidRDefault="00E82055" w:rsidP="00E82055">
      <w:pPr>
        <w:pStyle w:val="point"/>
      </w:pPr>
      <w:r>
        <w:t>4. Грузоподъемность _____________________________________________________</w:t>
      </w:r>
    </w:p>
    <w:p w:rsidR="00E82055" w:rsidRDefault="00E82055" w:rsidP="00E82055">
      <w:pPr>
        <w:pStyle w:val="undline"/>
        <w:ind w:left="2758"/>
        <w:jc w:val="center"/>
      </w:pPr>
      <w:r>
        <w:t>(основные данные из грузовой характеристики)</w:t>
      </w:r>
    </w:p>
    <w:p w:rsidR="00E82055" w:rsidRDefault="00E82055" w:rsidP="00E82055">
      <w:pPr>
        <w:pStyle w:val="point"/>
      </w:pPr>
      <w:r>
        <w:t>5. Изготовитель __________________________________________________________</w:t>
      </w:r>
    </w:p>
    <w:p w:rsidR="00E82055" w:rsidRDefault="00E82055" w:rsidP="00E82055">
      <w:pPr>
        <w:pStyle w:val="newncpi0"/>
      </w:pPr>
      <w:r>
        <w:t>_____________________________________________________________________________</w:t>
      </w:r>
    </w:p>
    <w:p w:rsidR="00E82055" w:rsidRDefault="00E82055" w:rsidP="00E82055">
      <w:pPr>
        <w:pStyle w:val="point"/>
      </w:pPr>
      <w:r>
        <w:t>6. Заводской номер _______________________________________________________</w:t>
      </w:r>
    </w:p>
    <w:p w:rsidR="00E82055" w:rsidRDefault="00E82055" w:rsidP="00E82055">
      <w:pPr>
        <w:pStyle w:val="point"/>
      </w:pPr>
      <w:r>
        <w:t>7. Год изготовления ______________________________________________________</w:t>
      </w:r>
    </w:p>
    <w:p w:rsidR="00E82055" w:rsidRDefault="00E82055" w:rsidP="00E82055">
      <w:pPr>
        <w:pStyle w:val="point"/>
      </w:pPr>
      <w:r>
        <w:t>8. Установленная графиком периодичность профилактических осмотров грузоподъемного крана ________________________________________________________</w:t>
      </w:r>
    </w:p>
    <w:p w:rsidR="00E82055" w:rsidRDefault="00E82055" w:rsidP="00E82055">
      <w:pPr>
        <w:pStyle w:val="newncpi"/>
      </w:pPr>
      <w:r>
        <w:t>По состоянию на ____________ отработано ________ машино-часов.</w:t>
      </w:r>
    </w:p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5" w:name="a79"/>
      <w:bookmarkEnd w:id="5"/>
      <w:r>
        <w:t>Страница 4</w:t>
      </w:r>
    </w:p>
    <w:p w:rsidR="00E82055" w:rsidRDefault="00E82055" w:rsidP="00E82055">
      <w:pPr>
        <w:pStyle w:val="zagrazdel"/>
      </w:pPr>
      <w:r>
        <w:t>РАЗДЕЛ 2</w:t>
      </w:r>
      <w:r>
        <w:br/>
        <w:t xml:space="preserve">Сведения о местонахождении грузоподъемного крана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4362"/>
        <w:gridCol w:w="2343"/>
      </w:tblGrid>
      <w:tr w:rsidR="00E82055" w:rsidTr="005B3B20">
        <w:trPr>
          <w:trHeight w:val="240"/>
        </w:trPr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Наименование организации – владельца крана</w:t>
            </w:r>
          </w:p>
        </w:tc>
        <w:tc>
          <w:tcPr>
            <w:tcW w:w="2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 xml:space="preserve">Местонахождение крана </w:t>
            </w:r>
            <w:r>
              <w:br/>
              <w:t>(адрес установки крана)</w:t>
            </w:r>
          </w:p>
        </w:tc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 установки</w:t>
            </w:r>
          </w:p>
        </w:tc>
      </w:tr>
      <w:tr w:rsidR="00E82055" w:rsidTr="005B3B20">
        <w:trPr>
          <w:trHeight w:val="240"/>
        </w:trPr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</w:tr>
      <w:tr w:rsidR="00E82055" w:rsidTr="005B3B20">
        <w:trPr>
          <w:trHeight w:val="240"/>
        </w:trPr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6" w:name="a80"/>
      <w:bookmarkEnd w:id="6"/>
      <w:r>
        <w:t>Страница 5</w:t>
      </w:r>
    </w:p>
    <w:p w:rsidR="00E82055" w:rsidRDefault="00E82055" w:rsidP="00E82055">
      <w:pPr>
        <w:pStyle w:val="zagrazdel"/>
      </w:pPr>
      <w:r>
        <w:lastRenderedPageBreak/>
        <w:t>РАЗДЕЛ 3</w:t>
      </w:r>
      <w:r>
        <w:br/>
        <w:t>Лицо, ответственное за содержание грузоподъемного крана в исправном состоянии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808"/>
        <w:gridCol w:w="3666"/>
        <w:gridCol w:w="2817"/>
        <w:gridCol w:w="1251"/>
      </w:tblGrid>
      <w:tr w:rsidR="00E82055" w:rsidTr="005B3B20">
        <w:trPr>
          <w:trHeight w:val="240"/>
        </w:trPr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Номер и дата приказа о назначении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 и номер протокола о прохождении проверки знаний в области промышленной безопасности</w:t>
            </w:r>
          </w:p>
        </w:tc>
        <w:tc>
          <w:tcPr>
            <w:tcW w:w="1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Фамилия, собственное имя, отчество (если таковое имеется), должность служащего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Роспись</w:t>
            </w:r>
          </w:p>
        </w:tc>
      </w:tr>
      <w:tr w:rsidR="00E82055" w:rsidTr="005B3B20">
        <w:trPr>
          <w:trHeight w:val="240"/>
        </w:trPr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5</w:t>
            </w:r>
          </w:p>
        </w:tc>
      </w:tr>
      <w:tr w:rsidR="00E82055" w:rsidTr="005B3B20">
        <w:trPr>
          <w:trHeight w:val="240"/>
        </w:trPr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7" w:name="a81"/>
      <w:bookmarkEnd w:id="7"/>
      <w:r>
        <w:t>Страницы 6–7</w:t>
      </w:r>
    </w:p>
    <w:p w:rsidR="00E82055" w:rsidRDefault="00E82055" w:rsidP="00E82055">
      <w:pPr>
        <w:pStyle w:val="zagrazdel"/>
      </w:pPr>
      <w:r>
        <w:t>РАЗДЕЛ 4</w:t>
      </w:r>
      <w:r>
        <w:br/>
        <w:t xml:space="preserve">Перечень лиц, ответственных за безопасное производство </w:t>
      </w:r>
      <w:r>
        <w:br/>
        <w:t>работ грузоподъемными кранами</w:t>
      </w:r>
    </w:p>
    <w:p w:rsidR="00E82055" w:rsidRDefault="00E82055" w:rsidP="00E82055">
      <w:pPr>
        <w:pStyle w:val="edizmeren"/>
      </w:pPr>
      <w:r>
        <w:t>(кроме стреловых самоходных)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1139"/>
        <w:gridCol w:w="2241"/>
        <w:gridCol w:w="2102"/>
        <w:gridCol w:w="2461"/>
        <w:gridCol w:w="1431"/>
      </w:tblGrid>
      <w:tr w:rsidR="00E82055" w:rsidTr="005B3B20">
        <w:trPr>
          <w:trHeight w:val="240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Смена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Фамилия, собственное имя, отчество (если таковое имеется), должность служащего</w:t>
            </w:r>
          </w:p>
        </w:tc>
        <w:tc>
          <w:tcPr>
            <w:tcW w:w="1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Номер и дата приказа о назначении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Номер и дата протокола о прохождении проверки знаний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Роспись</w:t>
            </w:r>
          </w:p>
        </w:tc>
      </w:tr>
      <w:tr w:rsidR="00E82055" w:rsidTr="005B3B20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6</w:t>
            </w:r>
          </w:p>
        </w:tc>
      </w:tr>
      <w:tr w:rsidR="00E82055" w:rsidTr="005B3B20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8" w:name="a82"/>
      <w:bookmarkEnd w:id="8"/>
      <w:r>
        <w:t>Страницы 8–90</w:t>
      </w:r>
    </w:p>
    <w:p w:rsidR="00E82055" w:rsidRDefault="00E82055" w:rsidP="00E82055">
      <w:pPr>
        <w:pStyle w:val="zagrazdel"/>
      </w:pPr>
      <w:r>
        <w:t>РАЗДЕЛ 5</w:t>
      </w:r>
      <w:r>
        <w:br/>
        <w:t xml:space="preserve">Записи машинистов крана (крановщиков) и лиц, ответственных за безопасное производство работ грузоподъемными кранами, о результатах осмотра </w:t>
      </w:r>
      <w:r>
        <w:br/>
        <w:t>и проверки грузоподъемного крана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119"/>
        <w:gridCol w:w="3186"/>
        <w:gridCol w:w="1686"/>
        <w:gridCol w:w="1388"/>
        <w:gridCol w:w="2178"/>
      </w:tblGrid>
      <w:tr w:rsidR="00E82055" w:rsidTr="005B3B20">
        <w:trPr>
          <w:trHeight w:val="240"/>
        </w:trPr>
        <w:tc>
          <w:tcPr>
            <w:tcW w:w="31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5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Смена (часы работы)</w:t>
            </w:r>
          </w:p>
        </w:tc>
        <w:tc>
          <w:tcPr>
            <w:tcW w:w="15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Результаты осмотра и проверки крана, металлоконструкций, электрооборудования, механизмов, узлов, крановых путей, заземляющих устройств, приборов и устройств безопасности и др.</w:t>
            </w:r>
          </w:p>
        </w:tc>
        <w:tc>
          <w:tcPr>
            <w:tcW w:w="1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Роспись машиниста крана (крановщика) в приеме грузоподъемного крана и сдаче смены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Решение на выполнение производства работ лица, ответственного за безопасное производство работ грузоподъемными кранами</w:t>
            </w:r>
          </w:p>
        </w:tc>
      </w:tr>
      <w:tr w:rsidR="00E82055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смену принял, фамилия (роспись)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смену сдал, фамилия (роспись)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</w:tr>
      <w:tr w:rsidR="00E82055" w:rsidTr="005B3B20">
        <w:trPr>
          <w:trHeight w:val="240"/>
        </w:trPr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6</w:t>
            </w:r>
          </w:p>
        </w:tc>
      </w:tr>
      <w:tr w:rsidR="00E82055" w:rsidTr="005B3B20">
        <w:trPr>
          <w:trHeight w:val="240"/>
        </w:trPr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9" w:name="a83"/>
      <w:bookmarkEnd w:id="9"/>
      <w:r>
        <w:t>Страницы 91–94</w:t>
      </w:r>
    </w:p>
    <w:p w:rsidR="00E82055" w:rsidRDefault="00E82055" w:rsidP="00E82055">
      <w:pPr>
        <w:pStyle w:val="zagrazdel"/>
      </w:pPr>
      <w:r>
        <w:t>РАЗДЕЛ 6</w:t>
      </w:r>
      <w:r>
        <w:br/>
        <w:t>Записи о проведенных обслуживаниях и текущих ремонтах грузоподъемного крана, нивелировке, рихтовке и ремонте крановых путей, ремонте узлов, устройств и приборов безопасности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06"/>
        <w:gridCol w:w="2778"/>
        <w:gridCol w:w="3411"/>
      </w:tblGrid>
      <w:tr w:rsidR="00E82055" w:rsidTr="005B3B20">
        <w:trPr>
          <w:trHeight w:val="240"/>
        </w:trPr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 проведенного ремонта, обслуживания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Вид ремонта и описание произведенных работ</w:t>
            </w: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Ремонт производил, фамилия, собственное имя, отчество (если таковое имеется)</w:t>
            </w:r>
          </w:p>
        </w:tc>
        <w:tc>
          <w:tcPr>
            <w:tcW w:w="1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 xml:space="preserve">Работу принял, разрешаю эксплуатацию крана, фамилия, собственное имя, отчество </w:t>
            </w:r>
            <w:r>
              <w:br/>
              <w:t>(если таковое имеется)</w:t>
            </w:r>
          </w:p>
        </w:tc>
      </w:tr>
      <w:tr w:rsidR="00E82055" w:rsidTr="005B3B20">
        <w:trPr>
          <w:trHeight w:val="240"/>
        </w:trPr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</w:tr>
      <w:tr w:rsidR="00E82055" w:rsidTr="005B3B20">
        <w:trPr>
          <w:trHeight w:val="240"/>
        </w:trPr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10" w:name="a84"/>
      <w:bookmarkEnd w:id="10"/>
      <w:r>
        <w:t>Страницы 95–99</w:t>
      </w:r>
    </w:p>
    <w:p w:rsidR="00E82055" w:rsidRDefault="00E82055" w:rsidP="00E82055">
      <w:pPr>
        <w:pStyle w:val="zagrazdel"/>
      </w:pPr>
      <w:r>
        <w:t>РАЗДЕЛ 7</w:t>
      </w:r>
      <w:r>
        <w:br/>
        <w:t>Записи результатов осмотра грузоподъемного крана лицом, ответственным за содержание грузоподъемного крана в исправном состоянии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949"/>
        <w:gridCol w:w="3733"/>
        <w:gridCol w:w="3074"/>
      </w:tblGrid>
      <w:tr w:rsidR="00E82055" w:rsidTr="005B3B20">
        <w:trPr>
          <w:trHeight w:val="240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 осмотра</w:t>
            </w:r>
          </w:p>
        </w:tc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Неисправности, выявленные при осмотре</w:t>
            </w:r>
          </w:p>
        </w:tc>
        <w:tc>
          <w:tcPr>
            <w:tcW w:w="1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Отметки об устранении выявленных неисправностей, роспись и должность служащего, устранившего неисправность</w:t>
            </w:r>
          </w:p>
        </w:tc>
        <w:tc>
          <w:tcPr>
            <w:tcW w:w="1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Роспись лица, ответственного за содержание грузоподъемного крана в исправном состоянии</w:t>
            </w:r>
          </w:p>
        </w:tc>
      </w:tr>
      <w:tr w:rsidR="00E82055" w:rsidTr="005B3B20">
        <w:trPr>
          <w:trHeight w:val="240"/>
        </w:trPr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</w:tr>
      <w:tr w:rsidR="00E82055" w:rsidTr="005B3B20">
        <w:trPr>
          <w:trHeight w:val="240"/>
        </w:trPr>
        <w:tc>
          <w:tcPr>
            <w:tcW w:w="7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11" w:name="a85"/>
      <w:bookmarkEnd w:id="11"/>
      <w:r>
        <w:t>Страницы 100–105</w:t>
      </w:r>
    </w:p>
    <w:p w:rsidR="00E82055" w:rsidRDefault="00E82055" w:rsidP="00E82055">
      <w:pPr>
        <w:pStyle w:val="zagrazdel"/>
      </w:pPr>
      <w:r>
        <w:t>РАЗДЕЛ 8</w:t>
      </w:r>
      <w:r>
        <w:br/>
        <w:t xml:space="preserve">Учет и результаты периодического осмотра съемных грузозахватных приспособлений, являющихся принадлежностью грузоподъемного крана. </w:t>
      </w:r>
      <w:r>
        <w:br/>
        <w:t>(башенные и стреловые самоходные грузоподъемные краны)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376"/>
        <w:gridCol w:w="1892"/>
        <w:gridCol w:w="1078"/>
        <w:gridCol w:w="839"/>
        <w:gridCol w:w="1643"/>
        <w:gridCol w:w="1702"/>
      </w:tblGrid>
      <w:tr w:rsidR="00E82055" w:rsidTr="005B3B20">
        <w:trPr>
          <w:trHeight w:val="240"/>
        </w:trPr>
        <w:tc>
          <w:tcPr>
            <w:tcW w:w="295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Учетные данные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 осмотра</w:t>
            </w:r>
          </w:p>
        </w:tc>
        <w:tc>
          <w:tcPr>
            <w:tcW w:w="8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Результаты периодического осмотра или отметки об изъятии</w:t>
            </w:r>
          </w:p>
        </w:tc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Должность служащего, производившего осмотр, его роспись</w:t>
            </w:r>
          </w:p>
        </w:tc>
      </w:tr>
      <w:tr w:rsidR="00E82055" w:rsidTr="005B3B20">
        <w:trPr>
          <w:trHeight w:val="240"/>
        </w:trPr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Наименование съемного грузозахватного приспособления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Инвентарный номер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Грузоподъемность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Дата испытания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</w:tr>
      <w:tr w:rsidR="00E82055" w:rsidTr="005B3B20">
        <w:trPr>
          <w:trHeight w:val="240"/>
        </w:trPr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7</w:t>
            </w:r>
          </w:p>
        </w:tc>
      </w:tr>
      <w:tr w:rsidR="00E82055" w:rsidTr="005B3B20">
        <w:trPr>
          <w:trHeight w:val="240"/>
        </w:trPr>
        <w:tc>
          <w:tcPr>
            <w:tcW w:w="8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rPr>
          <w:rFonts w:eastAsia="Times New Roman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82055" w:rsidTr="005B3B2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055" w:rsidRDefault="00E82055" w:rsidP="005B3B20">
            <w:pPr>
              <w:rPr>
                <w:rFonts w:eastAsia="Times New Roman"/>
              </w:rPr>
            </w:pP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12" w:name="a86"/>
      <w:bookmarkEnd w:id="12"/>
      <w:r>
        <w:t>Страницы 106–110</w:t>
      </w:r>
    </w:p>
    <w:p w:rsidR="00E82055" w:rsidRDefault="00E82055" w:rsidP="00E82055">
      <w:pPr>
        <w:pStyle w:val="zagrazdel"/>
      </w:pPr>
      <w:r>
        <w:t>РАЗДЕЛ 9</w:t>
      </w:r>
      <w:r>
        <w:br/>
        <w:t xml:space="preserve">Сроки проверки исправности ограничителя грузоподъемности </w:t>
      </w:r>
      <w:r>
        <w:br/>
        <w:t>(ограничителя нагрузки) грузоподъемного крана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1131"/>
        <w:gridCol w:w="1131"/>
        <w:gridCol w:w="1141"/>
      </w:tblGrid>
      <w:tr w:rsidR="00E82055" w:rsidTr="005B3B20">
        <w:trPr>
          <w:trHeight w:val="240"/>
        </w:trPr>
        <w:tc>
          <w:tcPr>
            <w:tcW w:w="83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Год</w:t>
            </w:r>
          </w:p>
        </w:tc>
        <w:tc>
          <w:tcPr>
            <w:tcW w:w="4169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Месяцы</w:t>
            </w:r>
          </w:p>
        </w:tc>
      </w:tr>
      <w:tr w:rsidR="00E82055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12</w:t>
            </w:r>
          </w:p>
        </w:tc>
      </w:tr>
      <w:tr w:rsidR="00E82055" w:rsidTr="005B3B20">
        <w:trPr>
          <w:trHeight w:val="240"/>
        </w:trPr>
        <w:tc>
          <w:tcPr>
            <w:tcW w:w="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E82055" w:rsidRDefault="00E82055" w:rsidP="00E82055">
      <w:pPr>
        <w:pStyle w:val="newncpi"/>
      </w:pPr>
      <w:r>
        <w:t> </w:t>
      </w:r>
    </w:p>
    <w:p w:rsidR="00E82055" w:rsidRDefault="00E82055" w:rsidP="00E82055">
      <w:pPr>
        <w:pStyle w:val="newncpi0"/>
        <w:jc w:val="right"/>
      </w:pPr>
      <w:bookmarkStart w:id="13" w:name="a87"/>
      <w:bookmarkEnd w:id="13"/>
      <w:r>
        <w:t>Страницы 111–113</w:t>
      </w:r>
    </w:p>
    <w:p w:rsidR="00E82055" w:rsidRDefault="00E82055" w:rsidP="00E82055">
      <w:pPr>
        <w:pStyle w:val="zagrazdel"/>
      </w:pPr>
      <w:r>
        <w:t>РАЗДЕЛ 10</w:t>
      </w:r>
      <w:r>
        <w:br/>
        <w:t>Сроки проведения обслуживания и текущих ремонтов грузоподъемного крана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91"/>
        <w:gridCol w:w="464"/>
        <w:gridCol w:w="464"/>
        <w:gridCol w:w="464"/>
        <w:gridCol w:w="461"/>
        <w:gridCol w:w="461"/>
        <w:gridCol w:w="461"/>
        <w:gridCol w:w="461"/>
        <w:gridCol w:w="461"/>
        <w:gridCol w:w="461"/>
        <w:gridCol w:w="920"/>
        <w:gridCol w:w="920"/>
        <w:gridCol w:w="916"/>
      </w:tblGrid>
      <w:tr w:rsidR="00E82055" w:rsidTr="005B3B20">
        <w:trPr>
          <w:trHeight w:val="240"/>
        </w:trPr>
        <w:tc>
          <w:tcPr>
            <w:tcW w:w="16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lastRenderedPageBreak/>
              <w:t>Вид ремонта</w:t>
            </w:r>
          </w:p>
        </w:tc>
        <w:tc>
          <w:tcPr>
            <w:tcW w:w="3388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Месяцы и дата</w:t>
            </w:r>
          </w:p>
        </w:tc>
      </w:tr>
      <w:tr w:rsidR="00E82055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055" w:rsidRDefault="00E82055" w:rsidP="005B3B20">
            <w:pPr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12</w:t>
            </w:r>
          </w:p>
        </w:tc>
      </w:tr>
      <w:tr w:rsidR="00E82055" w:rsidTr="005B3B20">
        <w:trPr>
          <w:trHeight w:val="240"/>
        </w:trPr>
        <w:tc>
          <w:tcPr>
            <w:tcW w:w="16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2055" w:rsidRDefault="00E82055" w:rsidP="005B3B20">
            <w:pPr>
              <w:pStyle w:val="table10"/>
              <w:jc w:val="center"/>
            </w:pPr>
            <w:r>
              <w:t> </w:t>
            </w:r>
          </w:p>
        </w:tc>
      </w:tr>
    </w:tbl>
    <w:p w:rsidR="00BC4ABA" w:rsidRDefault="00BC4ABA"/>
    <w:sectPr w:rsidR="00BC4ABA" w:rsidSect="008F2267">
      <w:foot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76" w:rsidRDefault="008D4D76" w:rsidP="00E82055">
      <w:pPr>
        <w:spacing w:after="0" w:line="240" w:lineRule="auto"/>
      </w:pPr>
      <w:r>
        <w:separator/>
      </w:r>
    </w:p>
  </w:endnote>
  <w:endnote w:type="continuationSeparator" w:id="0">
    <w:p w:rsidR="008D4D76" w:rsidRDefault="008D4D76" w:rsidP="00E8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55" w:rsidRPr="00E82055" w:rsidRDefault="00E82055" w:rsidP="00E82055">
    <w:pPr>
      <w:pStyle w:val="a5"/>
      <w:jc w:val="right"/>
      <w:rPr>
        <w:lang w:val="en-US"/>
      </w:rPr>
    </w:pPr>
    <w:hyperlink r:id="rId1" w:history="1">
      <w:r w:rsidRPr="00BA5BB5">
        <w:rPr>
          <w:rStyle w:val="a7"/>
          <w:lang w:val="en-US"/>
        </w:rPr>
        <w:t>www.otr.by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76" w:rsidRDefault="008D4D76" w:rsidP="00E82055">
      <w:pPr>
        <w:spacing w:after="0" w:line="240" w:lineRule="auto"/>
      </w:pPr>
      <w:r>
        <w:separator/>
      </w:r>
    </w:p>
  </w:footnote>
  <w:footnote w:type="continuationSeparator" w:id="0">
    <w:p w:rsidR="008D4D76" w:rsidRDefault="008D4D76" w:rsidP="00E82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55"/>
    <w:rsid w:val="008D4D76"/>
    <w:rsid w:val="008F2267"/>
    <w:rsid w:val="00BC4ABA"/>
    <w:rsid w:val="00E8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D8D45-F7F2-43AD-A110-A387387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8205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82055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rsid w:val="00E82055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mment">
    <w:name w:val="comment"/>
    <w:basedOn w:val="a"/>
    <w:rsid w:val="00E82055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E8205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82055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E82055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82055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82055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E82055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E8205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undline">
    <w:name w:val="undline"/>
    <w:basedOn w:val="a"/>
    <w:rsid w:val="00E82055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8205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2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05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82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055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82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t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2021-09-09T05:49:00Z</dcterms:created>
  <dcterms:modified xsi:type="dcterms:W3CDTF">2021-09-09T05:50:00Z</dcterms:modified>
</cp:coreProperties>
</file>